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5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446"/>
        <w:gridCol w:w="120"/>
        <w:gridCol w:w="567"/>
        <w:gridCol w:w="709"/>
        <w:gridCol w:w="2693"/>
        <w:gridCol w:w="705"/>
        <w:gridCol w:w="713"/>
        <w:gridCol w:w="709"/>
        <w:gridCol w:w="2409"/>
        <w:gridCol w:w="851"/>
        <w:gridCol w:w="993"/>
      </w:tblGrid>
      <w:tr w:rsidR="00C00556" w:rsidRPr="00C95FE7" w:rsidTr="008B2F49">
        <w:trPr>
          <w:trHeight w:val="249"/>
        </w:trPr>
        <w:tc>
          <w:tcPr>
            <w:tcW w:w="567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00556" w:rsidRPr="003625D9" w:rsidRDefault="002F7D6B" w:rsidP="003625D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="000E01A9"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یک:</w:t>
            </w:r>
            <w:r w:rsidR="003625D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  <w:r w:rsidR="000E01A9"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C00556" w:rsidRPr="003625D9" w:rsidRDefault="00C00556" w:rsidP="002A2AA6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00556" w:rsidRPr="003625D9" w:rsidRDefault="00C00556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692" w:type="dxa"/>
            <w:vMerge w:val="restart"/>
            <w:tcBorders>
              <w:top w:val="double" w:sz="12" w:space="0" w:color="auto"/>
            </w:tcBorders>
            <w:vAlign w:val="center"/>
          </w:tcPr>
          <w:p w:rsidR="00C00556" w:rsidRPr="003625D9" w:rsidRDefault="00C00556" w:rsidP="001667F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5" w:type="dxa"/>
            <w:vMerge w:val="restart"/>
            <w:tcBorders>
              <w:top w:val="double" w:sz="12" w:space="0" w:color="auto"/>
            </w:tcBorders>
            <w:vAlign w:val="center"/>
          </w:tcPr>
          <w:p w:rsidR="00C00556" w:rsidRPr="003625D9" w:rsidRDefault="00C00556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422" w:type="dxa"/>
            <w:gridSpan w:val="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C00556" w:rsidRPr="003625D9" w:rsidRDefault="009B3FDE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409" w:type="dxa"/>
            <w:vMerge w:val="restart"/>
            <w:tcBorders>
              <w:top w:val="double" w:sz="12" w:space="0" w:color="auto"/>
            </w:tcBorders>
            <w:vAlign w:val="center"/>
          </w:tcPr>
          <w:p w:rsidR="00C00556" w:rsidRPr="003625D9" w:rsidRDefault="00C00556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پیش</w:t>
            </w:r>
            <w:r w:rsidR="00392E83"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851" w:type="dxa"/>
            <w:vMerge w:val="restart"/>
            <w:tcBorders>
              <w:top w:val="double" w:sz="12" w:space="0" w:color="auto"/>
            </w:tcBorders>
            <w:vAlign w:val="center"/>
          </w:tcPr>
          <w:p w:rsidR="00C00556" w:rsidRPr="003625D9" w:rsidRDefault="00C00556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هم</w:t>
            </w:r>
            <w:r w:rsidR="00392E83"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993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00556" w:rsidRPr="003625D9" w:rsidRDefault="00C00556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C00556" w:rsidRPr="00C95FE7" w:rsidTr="008B2F49">
        <w:trPr>
          <w:trHeight w:val="263"/>
        </w:trPr>
        <w:tc>
          <w:tcPr>
            <w:tcW w:w="567" w:type="dxa"/>
            <w:gridSpan w:val="2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00556" w:rsidRPr="003625D9" w:rsidRDefault="00C00556" w:rsidP="002A2AA6">
            <w:pPr>
              <w:ind w:left="113" w:right="113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C00556" w:rsidRPr="00C95FE7" w:rsidRDefault="00C00556" w:rsidP="002A2AA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0556" w:rsidRPr="00C95FE7" w:rsidRDefault="00C00556" w:rsidP="003625D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692" w:type="dxa"/>
            <w:vMerge/>
            <w:tcBorders>
              <w:bottom w:val="double" w:sz="12" w:space="0" w:color="auto"/>
            </w:tcBorders>
          </w:tcPr>
          <w:p w:rsidR="00C00556" w:rsidRPr="00C95FE7" w:rsidRDefault="00C00556" w:rsidP="002A2AA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5" w:type="dxa"/>
            <w:vMerge/>
            <w:tcBorders>
              <w:bottom w:val="double" w:sz="12" w:space="0" w:color="auto"/>
            </w:tcBorders>
            <w:vAlign w:val="center"/>
          </w:tcPr>
          <w:p w:rsidR="00C00556" w:rsidRPr="00C95FE7" w:rsidRDefault="00C00556" w:rsidP="003625D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C00556" w:rsidRPr="003625D9" w:rsidRDefault="00C00556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C00556" w:rsidRPr="003625D9" w:rsidRDefault="00C00556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409" w:type="dxa"/>
            <w:vMerge/>
            <w:tcBorders>
              <w:bottom w:val="double" w:sz="12" w:space="0" w:color="auto"/>
            </w:tcBorders>
            <w:vAlign w:val="center"/>
          </w:tcPr>
          <w:p w:rsidR="00C00556" w:rsidRPr="00C95FE7" w:rsidRDefault="00C00556" w:rsidP="003625D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  <w:vMerge/>
            <w:tcBorders>
              <w:bottom w:val="double" w:sz="12" w:space="0" w:color="auto"/>
            </w:tcBorders>
            <w:vAlign w:val="center"/>
          </w:tcPr>
          <w:p w:rsidR="00C00556" w:rsidRPr="00C95FE7" w:rsidRDefault="00C00556" w:rsidP="003625D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3" w:type="dxa"/>
            <w:vMerge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C00556" w:rsidRPr="00C95FE7" w:rsidRDefault="00C00556" w:rsidP="003625D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A17D51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17D51" w:rsidRPr="003625D9" w:rsidRDefault="00A17D51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17D51" w:rsidRPr="00C95FE7" w:rsidRDefault="002A2AA6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692" w:type="dxa"/>
            <w:tcBorders>
              <w:top w:val="double" w:sz="12" w:space="0" w:color="auto"/>
            </w:tcBorders>
            <w:vAlign w:val="center"/>
          </w:tcPr>
          <w:p w:rsidR="00A17D51" w:rsidRPr="00C95FE7" w:rsidRDefault="00A17D51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 xml:space="preserve">زبان فارسی </w:t>
            </w:r>
          </w:p>
        </w:tc>
        <w:tc>
          <w:tcPr>
            <w:tcW w:w="705" w:type="dxa"/>
            <w:tcBorders>
              <w:top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tcBorders>
              <w:top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tcBorders>
              <w:top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عمومی</w:t>
            </w:r>
          </w:p>
        </w:tc>
      </w:tr>
      <w:tr w:rsidR="00A17D51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17D51" w:rsidRPr="003625D9" w:rsidRDefault="00A17D51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17D51" w:rsidRPr="00C95FE7" w:rsidRDefault="002A2AA6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3183</w:t>
            </w:r>
          </w:p>
        </w:tc>
        <w:tc>
          <w:tcPr>
            <w:tcW w:w="2692" w:type="dxa"/>
            <w:vAlign w:val="center"/>
          </w:tcPr>
          <w:p w:rsidR="00A17D51" w:rsidRPr="00C95FE7" w:rsidRDefault="00A17D51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مبانی سازمان و مدیریت</w:t>
            </w:r>
          </w:p>
        </w:tc>
        <w:tc>
          <w:tcPr>
            <w:tcW w:w="705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پایه</w:t>
            </w:r>
          </w:p>
        </w:tc>
      </w:tr>
      <w:tr w:rsidR="00A17D51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17D51" w:rsidRPr="003625D9" w:rsidRDefault="00A17D51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17D51" w:rsidRPr="00C95FE7" w:rsidRDefault="002A2AA6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692" w:type="dxa"/>
            <w:vAlign w:val="center"/>
          </w:tcPr>
          <w:p w:rsidR="00A17D51" w:rsidRPr="00C95FE7" w:rsidRDefault="00A17D51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زبان خارجی</w:t>
            </w:r>
            <w:r w:rsidR="00385CE4" w:rsidRPr="00C95FE7">
              <w:rPr>
                <w:rFonts w:asciiTheme="minorBidi" w:hAnsiTheme="minorBidi"/>
                <w:rtl/>
              </w:rPr>
              <w:t xml:space="preserve"> عمومی</w:t>
            </w:r>
          </w:p>
        </w:tc>
        <w:tc>
          <w:tcPr>
            <w:tcW w:w="705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عمومی</w:t>
            </w:r>
          </w:p>
        </w:tc>
      </w:tr>
      <w:tr w:rsidR="00A17D51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17D51" w:rsidRPr="003625D9" w:rsidRDefault="00A17D51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17D51" w:rsidRPr="00C95FE7" w:rsidRDefault="002A2AA6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3180</w:t>
            </w:r>
          </w:p>
        </w:tc>
        <w:tc>
          <w:tcPr>
            <w:tcW w:w="2692" w:type="dxa"/>
            <w:vAlign w:val="center"/>
          </w:tcPr>
          <w:p w:rsidR="00A17D51" w:rsidRPr="00C95FE7" w:rsidRDefault="00A17D51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اقتصاد خرد</w:t>
            </w:r>
          </w:p>
        </w:tc>
        <w:tc>
          <w:tcPr>
            <w:tcW w:w="705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پایه</w:t>
            </w:r>
          </w:p>
        </w:tc>
      </w:tr>
      <w:tr w:rsidR="00A17D51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17D51" w:rsidRPr="003625D9" w:rsidRDefault="00A17D51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17D51" w:rsidRPr="00C95FE7" w:rsidRDefault="002A2AA6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3182</w:t>
            </w:r>
          </w:p>
        </w:tc>
        <w:tc>
          <w:tcPr>
            <w:tcW w:w="2692" w:type="dxa"/>
            <w:vAlign w:val="center"/>
          </w:tcPr>
          <w:p w:rsidR="00A17D51" w:rsidRPr="00C95FE7" w:rsidRDefault="00A17D51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حقوق بازرگانی</w:t>
            </w:r>
          </w:p>
        </w:tc>
        <w:tc>
          <w:tcPr>
            <w:tcW w:w="705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پایه</w:t>
            </w:r>
          </w:p>
        </w:tc>
      </w:tr>
      <w:tr w:rsidR="00A17D51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17D51" w:rsidRPr="003625D9" w:rsidRDefault="00A17D51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17D51" w:rsidRPr="00C95FE7" w:rsidRDefault="002A2AA6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3179</w:t>
            </w:r>
          </w:p>
        </w:tc>
        <w:tc>
          <w:tcPr>
            <w:tcW w:w="2692" w:type="dxa"/>
            <w:vAlign w:val="center"/>
          </w:tcPr>
          <w:p w:rsidR="00A17D51" w:rsidRPr="00C95FE7" w:rsidRDefault="00A17D51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خدماتی و بازرگانی</w:t>
            </w:r>
          </w:p>
        </w:tc>
        <w:tc>
          <w:tcPr>
            <w:tcW w:w="705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پایه</w:t>
            </w:r>
          </w:p>
        </w:tc>
      </w:tr>
      <w:tr w:rsidR="00A17D51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17D51" w:rsidRPr="003625D9" w:rsidRDefault="00A17D51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17D51" w:rsidRPr="00C95FE7" w:rsidRDefault="002A2AA6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692" w:type="dxa"/>
            <w:vAlign w:val="center"/>
          </w:tcPr>
          <w:p w:rsidR="00A17D51" w:rsidRPr="00C95FE7" w:rsidRDefault="00A17D51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 xml:space="preserve">تربیت بدنی </w:t>
            </w:r>
          </w:p>
        </w:tc>
        <w:tc>
          <w:tcPr>
            <w:tcW w:w="705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:rsidR="00A17D51" w:rsidRPr="00C95FE7" w:rsidRDefault="00AC48EE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A17D51" w:rsidRPr="00C95FE7" w:rsidRDefault="00AC48EE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2409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A17D51" w:rsidRPr="00C95FE7" w:rsidRDefault="00A17D51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عمومی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692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آیین زندگی (اخلاق کاربردی)</w:t>
            </w:r>
          </w:p>
        </w:tc>
        <w:tc>
          <w:tcPr>
            <w:tcW w:w="705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عمومی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25D9" w:rsidRPr="003625D9" w:rsidRDefault="003625D9" w:rsidP="003625D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دو: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3184</w:t>
            </w:r>
          </w:p>
        </w:tc>
        <w:tc>
          <w:tcPr>
            <w:tcW w:w="2692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رایانه وکاربردآن درحسابداری</w:t>
            </w:r>
          </w:p>
        </w:tc>
        <w:tc>
          <w:tcPr>
            <w:tcW w:w="705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64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خدماتی وبازرگانی</w:t>
            </w:r>
          </w:p>
        </w:tc>
        <w:tc>
          <w:tcPr>
            <w:tcW w:w="851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3195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حقوق کار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حقوق بازرگانی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3199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سیستم سفارشات خریدوانبارداری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C95FE7">
              <w:rPr>
                <w:rFonts w:asciiTheme="minorBidi" w:hAnsiTheme="minorBidi"/>
                <w:sz w:val="16"/>
                <w:szCs w:val="16"/>
                <w:rtl/>
              </w:rPr>
              <w:t>حسابداری خدماتی وبازرگانی/ مبانی سازمان و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3181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اقتصاد کلان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اقتصاد خرد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پایه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3185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غیرسهامی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خدماتی وبازرگانی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3187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ریاضیات وکاربردآن درحسابداری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E723CB" w:rsidP="003625D9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 xml:space="preserve">اندیشه های اسلامی 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عمومی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3189</w:t>
            </w:r>
          </w:p>
        </w:tc>
        <w:tc>
          <w:tcPr>
            <w:tcW w:w="2692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 xml:space="preserve">اصول </w:t>
            </w:r>
            <w:proofErr w:type="spellStart"/>
            <w:r w:rsidRPr="00C95FE7">
              <w:rPr>
                <w:rFonts w:asciiTheme="minorBidi" w:hAnsiTheme="minorBidi"/>
                <w:rtl/>
              </w:rPr>
              <w:t>حسابرسی</w:t>
            </w:r>
            <w:proofErr w:type="spellEnd"/>
          </w:p>
        </w:tc>
        <w:tc>
          <w:tcPr>
            <w:tcW w:w="705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sz w:val="20"/>
                <w:szCs w:val="20"/>
                <w:rtl/>
              </w:rPr>
              <w:t xml:space="preserve">حسابداری خدماتی </w:t>
            </w:r>
            <w:proofErr w:type="spellStart"/>
            <w:r w:rsidRPr="00C95FE7">
              <w:rPr>
                <w:rFonts w:asciiTheme="minorBidi" w:hAnsiTheme="minorBidi"/>
                <w:sz w:val="20"/>
                <w:szCs w:val="20"/>
                <w:rtl/>
              </w:rPr>
              <w:t>وبازرگانی</w:t>
            </w:r>
            <w:proofErr w:type="spellEnd"/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25D9" w:rsidRPr="003625D9" w:rsidRDefault="003625D9" w:rsidP="002A2AA6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سه:19 واحد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692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کارآفرینی</w:t>
            </w:r>
          </w:p>
        </w:tc>
        <w:tc>
          <w:tcPr>
            <w:tcW w:w="705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عمومی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3194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سهامی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غیرسهامی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3193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مدیریت مالی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غیرسهامی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264371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دانش خانواده و جمعیت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عمومی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3192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زبان تخصصی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زبان خارجی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3190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مدیریت اسنادوگزارش نویسی مالی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فارسی/مبانی سازمان ومدیریت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3186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بهای تمام شده (1)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غیرسهامی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625D9" w:rsidRPr="003625D9" w:rsidRDefault="003625D9" w:rsidP="002A2AA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3188</w:t>
            </w:r>
          </w:p>
        </w:tc>
        <w:tc>
          <w:tcPr>
            <w:tcW w:w="2692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روشهای آماری</w:t>
            </w:r>
          </w:p>
        </w:tc>
        <w:tc>
          <w:tcPr>
            <w:tcW w:w="705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 xml:space="preserve">ریاضیات </w:t>
            </w:r>
            <w:proofErr w:type="spellStart"/>
            <w:r>
              <w:rPr>
                <w:rFonts w:asciiTheme="minorBidi" w:hAnsiTheme="minorBidi"/>
                <w:sz w:val="16"/>
                <w:szCs w:val="16"/>
                <w:rtl/>
              </w:rPr>
              <w:t>وکاربردآن</w:t>
            </w:r>
            <w:proofErr w:type="spellEnd"/>
            <w:r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  <w:rtl/>
              </w:rPr>
              <w:t>درحسابداری</w:t>
            </w:r>
            <w:proofErr w:type="spellEnd"/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625D9" w:rsidRPr="003625D9" w:rsidRDefault="003625D9" w:rsidP="003625D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چهار: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  <w:r w:rsidRPr="003625D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3191</w:t>
            </w:r>
          </w:p>
        </w:tc>
        <w:tc>
          <w:tcPr>
            <w:tcW w:w="2692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264371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سیستم رایانه ای حسابداری</w:t>
            </w:r>
          </w:p>
        </w:tc>
        <w:tc>
          <w:tcPr>
            <w:tcW w:w="705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</w:rPr>
            </w:pPr>
            <w:r w:rsidRPr="00C95FE7">
              <w:rPr>
                <w:rFonts w:asciiTheme="minorBidi" w:hAnsiTheme="minorBidi"/>
                <w:rtl/>
              </w:rPr>
              <w:t xml:space="preserve">رایانه </w:t>
            </w:r>
            <w:proofErr w:type="spellStart"/>
            <w:r w:rsidRPr="00C95FE7">
              <w:rPr>
                <w:rFonts w:asciiTheme="minorBidi" w:hAnsiTheme="minorBidi"/>
                <w:rtl/>
              </w:rPr>
              <w:t>وکاربردآن</w:t>
            </w:r>
            <w:proofErr w:type="spellEnd"/>
            <w:r w:rsidRPr="00C95FE7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C95FE7">
              <w:rPr>
                <w:rFonts w:asciiTheme="minorBidi" w:hAnsiTheme="minorBidi"/>
                <w:rtl/>
              </w:rPr>
              <w:t>درحسابداری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اصلی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3625D9" w:rsidRPr="00C95FE7" w:rsidRDefault="003625D9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3198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پیمانکاری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</w:rPr>
            </w:pPr>
            <w:r w:rsidRPr="00C95FE7">
              <w:rPr>
                <w:rFonts w:asciiTheme="minorBidi" w:hAnsiTheme="minorBidi"/>
                <w:rtl/>
              </w:rPr>
              <w:t>حسابداری بهای تمام شده (1)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3625D9" w:rsidRPr="00C95FE7" w:rsidRDefault="003625D9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3197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مالی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سهامی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3625D9" w:rsidRPr="00C95FE7" w:rsidRDefault="003625D9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3200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 xml:space="preserve">اصول برنامه ریزی </w:t>
            </w:r>
            <w:r w:rsidRPr="00C95FE7">
              <w:rPr>
                <w:rFonts w:asciiTheme="minorBidi" w:hAnsiTheme="minorBidi"/>
                <w:sz w:val="14"/>
                <w:szCs w:val="14"/>
                <w:rtl/>
              </w:rPr>
              <w:t xml:space="preserve">وکنترل بودجه بازرگانی 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سهامی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3625D9" w:rsidRPr="00C95FE7" w:rsidRDefault="003625D9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3196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حسابداری مالیاتی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</w:rPr>
            </w:pPr>
            <w:r w:rsidRPr="00C95FE7">
              <w:rPr>
                <w:rFonts w:asciiTheme="minorBidi" w:hAnsiTheme="minorBidi"/>
                <w:rtl/>
              </w:rPr>
              <w:t>حسابداری شرکت های سهامی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3625D9" w:rsidRPr="00C95FE7" w:rsidRDefault="003625D9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709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3201</w:t>
            </w:r>
          </w:p>
        </w:tc>
        <w:tc>
          <w:tcPr>
            <w:tcW w:w="2692" w:type="dxa"/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پروژه (ویژه گرایش مالی)</w:t>
            </w:r>
          </w:p>
        </w:tc>
        <w:tc>
          <w:tcPr>
            <w:tcW w:w="705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2409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پس از 50 واحد</w:t>
            </w:r>
          </w:p>
        </w:tc>
        <w:tc>
          <w:tcPr>
            <w:tcW w:w="851" w:type="dxa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8B2F49">
        <w:tc>
          <w:tcPr>
            <w:tcW w:w="567" w:type="dxa"/>
            <w:gridSpan w:val="2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3625D9" w:rsidRPr="00C95FE7" w:rsidRDefault="003625D9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625D9" w:rsidRPr="00C95FE7" w:rsidRDefault="003625D9" w:rsidP="00264371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709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95FE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3202</w:t>
            </w:r>
          </w:p>
        </w:tc>
        <w:tc>
          <w:tcPr>
            <w:tcW w:w="2692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کارورزی (ویژه گرایش مالی)</w:t>
            </w:r>
          </w:p>
        </w:tc>
        <w:tc>
          <w:tcPr>
            <w:tcW w:w="705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240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نیمسال آخر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993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3625D9" w:rsidRPr="00C95FE7" w:rsidRDefault="003625D9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تخصصی</w:t>
            </w:r>
          </w:p>
        </w:tc>
      </w:tr>
      <w:tr w:rsidR="003625D9" w:rsidRPr="00C95FE7" w:rsidTr="00017C70">
        <w:tc>
          <w:tcPr>
            <w:tcW w:w="10915" w:type="dxa"/>
            <w:gridSpan w:val="11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625D9" w:rsidRPr="003625D9" w:rsidRDefault="003625D9" w:rsidP="003625D9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rtl/>
              </w:rPr>
              <w:t xml:space="preserve">جمع کل واحد:  </w:t>
            </w:r>
            <w:r w:rsidRPr="003625D9">
              <w:rPr>
                <w:rFonts w:asciiTheme="minorBidi" w:hAnsiTheme="minorBidi" w:cs="B Zar" w:hint="cs"/>
                <w:b/>
                <w:bCs/>
                <w:rtl/>
              </w:rPr>
              <w:t xml:space="preserve">        </w:t>
            </w:r>
            <w:r w:rsidRPr="003625D9">
              <w:rPr>
                <w:rFonts w:asciiTheme="minorBidi" w:hAnsiTheme="minorBidi" w:cs="B Zar"/>
                <w:b/>
                <w:bCs/>
                <w:rtl/>
              </w:rPr>
              <w:t xml:space="preserve">                                                                                             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 xml:space="preserve">      </w:t>
            </w:r>
            <w:r w:rsidRPr="003625D9">
              <w:rPr>
                <w:rFonts w:asciiTheme="minorBidi" w:hAnsiTheme="minorBidi" w:cs="B Zar"/>
                <w:b/>
                <w:bCs/>
                <w:rtl/>
              </w:rPr>
              <w:t xml:space="preserve">                      7</w:t>
            </w:r>
            <w:r>
              <w:rPr>
                <w:rFonts w:asciiTheme="minorBidi" w:hAnsiTheme="minorBidi" w:cs="B Zar" w:hint="cs"/>
                <w:b/>
                <w:bCs/>
                <w:rtl/>
              </w:rPr>
              <w:t>3</w:t>
            </w:r>
            <w:r w:rsidRPr="003625D9">
              <w:rPr>
                <w:rFonts w:asciiTheme="minorBidi" w:hAnsiTheme="minorBidi" w:cs="B Zar"/>
                <w:b/>
                <w:bCs/>
                <w:rtl/>
              </w:rPr>
              <w:t>واحد+2واحد اختیاری</w:t>
            </w:r>
          </w:p>
        </w:tc>
      </w:tr>
      <w:tr w:rsidR="003625D9" w:rsidRPr="00C95FE7" w:rsidTr="00017C70">
        <w:tc>
          <w:tcPr>
            <w:tcW w:w="10915" w:type="dxa"/>
            <w:gridSpan w:val="11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3625D9" w:rsidRPr="003625D9" w:rsidRDefault="003625D9" w:rsidP="003625D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دروس اختیاری</w:t>
            </w:r>
          </w:p>
        </w:tc>
      </w:tr>
      <w:tr w:rsidR="00817482" w:rsidRPr="00C95FE7" w:rsidTr="00817482">
        <w:trPr>
          <w:trHeight w:val="124"/>
        </w:trPr>
        <w:tc>
          <w:tcPr>
            <w:tcW w:w="567" w:type="dxa"/>
            <w:gridSpan w:val="2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17482" w:rsidRPr="00C95FE7" w:rsidRDefault="00817482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693" w:type="dxa"/>
            <w:vMerge w:val="restart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1667F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  <w:bookmarkEnd w:id="0"/>
          </w:p>
        </w:tc>
        <w:tc>
          <w:tcPr>
            <w:tcW w:w="704" w:type="dxa"/>
            <w:vMerge w:val="restart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422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409" w:type="dxa"/>
            <w:vMerge w:val="restart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عنوان درس</w:t>
            </w:r>
          </w:p>
        </w:tc>
      </w:tr>
      <w:tr w:rsidR="00817482" w:rsidRPr="00C95FE7" w:rsidTr="00817482">
        <w:trPr>
          <w:trHeight w:val="125"/>
        </w:trPr>
        <w:tc>
          <w:tcPr>
            <w:tcW w:w="567" w:type="dxa"/>
            <w:gridSpan w:val="2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17482" w:rsidRPr="00C95FE7" w:rsidRDefault="00817482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2A2AA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17482" w:rsidRPr="008B2F49" w:rsidRDefault="00817482" w:rsidP="003625D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bottom w:val="double" w:sz="12" w:space="0" w:color="auto"/>
            </w:tcBorders>
            <w:shd w:val="clear" w:color="auto" w:fill="BFBFBF" w:themeFill="background1" w:themeFillShade="BF"/>
          </w:tcPr>
          <w:p w:rsidR="00817482" w:rsidRPr="00C95FE7" w:rsidRDefault="00817482" w:rsidP="002A2AA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04" w:type="dxa"/>
            <w:vMerge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3625D9" w:rsidRDefault="00817482" w:rsidP="0026437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3625D9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409" w:type="dxa"/>
            <w:vMerge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2A2AA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  <w:vMerge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3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817482" w:rsidRPr="00C95FE7" w:rsidTr="00817482">
        <w:trPr>
          <w:trHeight w:val="118"/>
        </w:trPr>
        <w:tc>
          <w:tcPr>
            <w:tcW w:w="567" w:type="dxa"/>
            <w:gridSpan w:val="2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17482" w:rsidRPr="00C95FE7" w:rsidRDefault="00817482" w:rsidP="002A2AA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2A2AA6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B2F4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817482" w:rsidRPr="00C95FE7" w:rsidRDefault="00817482" w:rsidP="002A2AA6">
            <w:pPr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sz w:val="20"/>
                <w:szCs w:val="20"/>
                <w:rtl/>
              </w:rPr>
              <w:t xml:space="preserve">آشنایی با فرهنگ </w:t>
            </w:r>
            <w:proofErr w:type="spellStart"/>
            <w:r w:rsidRPr="00C95FE7">
              <w:rPr>
                <w:rFonts w:asciiTheme="minorBidi" w:hAnsiTheme="minorBidi"/>
                <w:sz w:val="20"/>
                <w:szCs w:val="20"/>
                <w:rtl/>
              </w:rPr>
              <w:t>وارزش</w:t>
            </w:r>
            <w:proofErr w:type="spellEnd"/>
            <w:r w:rsidRPr="00C95FE7">
              <w:rPr>
                <w:rFonts w:asciiTheme="minorBidi" w:hAnsiTheme="minorBidi"/>
                <w:sz w:val="20"/>
                <w:szCs w:val="20"/>
                <w:rtl/>
              </w:rPr>
              <w:t xml:space="preserve"> های دفاع مقدس</w:t>
            </w:r>
          </w:p>
        </w:tc>
        <w:tc>
          <w:tcPr>
            <w:tcW w:w="704" w:type="dxa"/>
            <w:tcBorders>
              <w:top w:val="double" w:sz="6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713" w:type="dxa"/>
            <w:tcBorders>
              <w:top w:val="double" w:sz="6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-</w:t>
            </w:r>
          </w:p>
        </w:tc>
        <w:tc>
          <w:tcPr>
            <w:tcW w:w="2409" w:type="dxa"/>
            <w:tcBorders>
              <w:top w:val="double" w:sz="6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2A2AA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-</w:t>
            </w:r>
          </w:p>
        </w:tc>
        <w:tc>
          <w:tcPr>
            <w:tcW w:w="993" w:type="dxa"/>
            <w:tcBorders>
              <w:top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17482" w:rsidRPr="00C95FE7" w:rsidRDefault="00817482" w:rsidP="003625D9">
            <w:pPr>
              <w:jc w:val="center"/>
              <w:rPr>
                <w:rFonts w:asciiTheme="minorBidi" w:hAnsiTheme="minorBidi"/>
                <w:rtl/>
              </w:rPr>
            </w:pPr>
            <w:r w:rsidRPr="00C95FE7">
              <w:rPr>
                <w:rFonts w:asciiTheme="minorBidi" w:hAnsiTheme="minorBidi"/>
                <w:rtl/>
              </w:rPr>
              <w:t>اختیاری</w:t>
            </w:r>
          </w:p>
        </w:tc>
      </w:tr>
      <w:tr w:rsidR="00817482" w:rsidRPr="00C95FE7" w:rsidTr="003625D9">
        <w:trPr>
          <w:gridAfter w:val="10"/>
          <w:wAfter w:w="10468" w:type="dxa"/>
          <w:trHeight w:val="366"/>
        </w:trPr>
        <w:tc>
          <w:tcPr>
            <w:tcW w:w="447" w:type="dxa"/>
            <w:vMerge w:val="restart"/>
            <w:tcBorders>
              <w:top w:val="nil"/>
              <w:left w:val="nil"/>
              <w:right w:val="nil"/>
            </w:tcBorders>
          </w:tcPr>
          <w:p w:rsidR="00817482" w:rsidRPr="00C95FE7" w:rsidRDefault="00817482" w:rsidP="002A2AA6">
            <w:pPr>
              <w:rPr>
                <w:rFonts w:asciiTheme="minorBidi" w:hAnsiTheme="minorBidi"/>
                <w:rtl/>
              </w:rPr>
            </w:pPr>
          </w:p>
        </w:tc>
      </w:tr>
      <w:tr w:rsidR="00817482" w:rsidRPr="00C95FE7" w:rsidTr="003625D9">
        <w:trPr>
          <w:gridAfter w:val="10"/>
          <w:wAfter w:w="10468" w:type="dxa"/>
          <w:trHeight w:val="366"/>
        </w:trPr>
        <w:tc>
          <w:tcPr>
            <w:tcW w:w="447" w:type="dxa"/>
            <w:vMerge/>
            <w:tcBorders>
              <w:top w:val="nil"/>
              <w:left w:val="nil"/>
              <w:right w:val="nil"/>
            </w:tcBorders>
          </w:tcPr>
          <w:p w:rsidR="00817482" w:rsidRPr="00C95FE7" w:rsidRDefault="00817482" w:rsidP="002A2AA6">
            <w:pPr>
              <w:rPr>
                <w:rFonts w:asciiTheme="minorBidi" w:hAnsiTheme="minorBidi"/>
                <w:rtl/>
              </w:rPr>
            </w:pPr>
          </w:p>
        </w:tc>
      </w:tr>
      <w:tr w:rsidR="00817482" w:rsidRPr="00C95FE7" w:rsidTr="003625D9">
        <w:trPr>
          <w:gridAfter w:val="10"/>
          <w:wAfter w:w="10468" w:type="dxa"/>
          <w:trHeight w:val="516"/>
        </w:trPr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482" w:rsidRPr="00C95FE7" w:rsidRDefault="00817482" w:rsidP="002A2AA6">
            <w:pPr>
              <w:rPr>
                <w:rFonts w:asciiTheme="minorBidi" w:hAnsiTheme="minorBidi"/>
                <w:rtl/>
              </w:rPr>
            </w:pPr>
          </w:p>
        </w:tc>
      </w:tr>
    </w:tbl>
    <w:p w:rsidR="00740675" w:rsidRPr="00C95FE7" w:rsidRDefault="00740675" w:rsidP="002A2AA6">
      <w:pPr>
        <w:spacing w:line="240" w:lineRule="auto"/>
        <w:rPr>
          <w:rFonts w:asciiTheme="minorBidi" w:hAnsiTheme="minorBidi"/>
          <w:rtl/>
        </w:rPr>
      </w:pPr>
    </w:p>
    <w:sectPr w:rsidR="00740675" w:rsidRPr="00C95FE7" w:rsidSect="00C95FE7">
      <w:headerReference w:type="default" r:id="rId8"/>
      <w:pgSz w:w="11906" w:h="16838"/>
      <w:pgMar w:top="142" w:right="1440" w:bottom="0" w:left="993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B3" w:rsidRDefault="009048B3" w:rsidP="003708F1">
      <w:pPr>
        <w:spacing w:after="0" w:line="240" w:lineRule="auto"/>
      </w:pPr>
      <w:r>
        <w:separator/>
      </w:r>
    </w:p>
  </w:endnote>
  <w:endnote w:type="continuationSeparator" w:id="0">
    <w:p w:rsidR="009048B3" w:rsidRDefault="009048B3" w:rsidP="0037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B3" w:rsidRDefault="009048B3" w:rsidP="003708F1">
      <w:pPr>
        <w:spacing w:after="0" w:line="240" w:lineRule="auto"/>
      </w:pPr>
      <w:r>
        <w:separator/>
      </w:r>
    </w:p>
  </w:footnote>
  <w:footnote w:type="continuationSeparator" w:id="0">
    <w:p w:rsidR="009048B3" w:rsidRDefault="009048B3" w:rsidP="0037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D9" w:rsidRDefault="003625D9" w:rsidP="003625D9">
    <w:pPr>
      <w:pStyle w:val="Header"/>
      <w:ind w:hanging="733"/>
      <w:jc w:val="center"/>
      <w:rPr>
        <w:b/>
        <w:bCs/>
        <w:sz w:val="24"/>
        <w:szCs w:val="24"/>
        <w:rtl/>
      </w:rPr>
    </w:pPr>
  </w:p>
  <w:p w:rsidR="00066E03" w:rsidRDefault="003E4768" w:rsidP="00066E03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</w:t>
    </w:r>
  </w:p>
  <w:p w:rsidR="003708F1" w:rsidRPr="003E4768" w:rsidRDefault="0086324E" w:rsidP="007929ED">
    <w:pPr>
      <w:pStyle w:val="Header"/>
      <w:jc w:val="center"/>
      <w:rPr>
        <w:rFonts w:cs="B Zar"/>
        <w:b/>
        <w:bCs/>
        <w:rtl/>
      </w:rPr>
    </w:pPr>
    <w:r w:rsidRPr="003E4768">
      <w:rPr>
        <w:rFonts w:cs="B Zar" w:hint="cs"/>
        <w:b/>
        <w:bCs/>
        <w:rtl/>
      </w:rPr>
      <w:t>ج</w:t>
    </w:r>
    <w:r w:rsidR="00776AF9" w:rsidRPr="003E4768">
      <w:rPr>
        <w:rFonts w:cs="B Zar" w:hint="cs"/>
        <w:b/>
        <w:bCs/>
        <w:rtl/>
      </w:rPr>
      <w:t xml:space="preserve">دول ترم بندی رشته: </w:t>
    </w:r>
    <w:r w:rsidR="00A17D51" w:rsidRPr="003E4768">
      <w:rPr>
        <w:rFonts w:cs="B Zar" w:hint="cs"/>
        <w:b/>
        <w:bCs/>
        <w:sz w:val="26"/>
        <w:szCs w:val="26"/>
        <w:rtl/>
      </w:rPr>
      <w:t xml:space="preserve">حسابداری مالی </w:t>
    </w:r>
    <w:r w:rsidR="003708F1" w:rsidRPr="003E4768">
      <w:rPr>
        <w:rFonts w:cs="B Zar" w:hint="cs"/>
        <w:b/>
        <w:bCs/>
        <w:sz w:val="26"/>
        <w:szCs w:val="26"/>
        <w:rtl/>
      </w:rPr>
      <w:t xml:space="preserve"> </w:t>
    </w:r>
    <w:r w:rsidR="003708F1" w:rsidRPr="003E4768">
      <w:rPr>
        <w:rFonts w:cs="B Zar" w:hint="cs"/>
        <w:b/>
        <w:bCs/>
        <w:rtl/>
      </w:rPr>
      <w:t xml:space="preserve">سال تحصیلی </w:t>
    </w:r>
    <w:r w:rsidR="004E08BC" w:rsidRPr="00C95FE7">
      <w:rPr>
        <w:rFonts w:cs="B Zar" w:hint="cs"/>
        <w:b/>
        <w:bCs/>
        <w:sz w:val="32"/>
        <w:szCs w:val="32"/>
        <w:rtl/>
      </w:rPr>
      <w:t>9</w:t>
    </w:r>
    <w:r w:rsidR="007929ED" w:rsidRPr="00C95FE7">
      <w:rPr>
        <w:rFonts w:cs="B Zar" w:hint="cs"/>
        <w:b/>
        <w:bCs/>
        <w:sz w:val="32"/>
        <w:szCs w:val="32"/>
        <w:rtl/>
      </w:rPr>
      <w:t>5</w:t>
    </w:r>
    <w:r w:rsidR="004E08BC" w:rsidRPr="00C95FE7">
      <w:rPr>
        <w:rFonts w:cs="B Zar" w:hint="cs"/>
        <w:b/>
        <w:bCs/>
        <w:sz w:val="32"/>
        <w:szCs w:val="32"/>
        <w:rtl/>
      </w:rPr>
      <w:t>-9</w:t>
    </w:r>
    <w:r w:rsidR="007929ED" w:rsidRPr="00C95FE7">
      <w:rPr>
        <w:rFonts w:cs="B Zar" w:hint="cs"/>
        <w:b/>
        <w:bCs/>
        <w:sz w:val="32"/>
        <w:szCs w:val="32"/>
        <w:rtl/>
      </w:rPr>
      <w:t>4</w:t>
    </w:r>
    <w:r w:rsidR="00C00556" w:rsidRPr="00C95FE7">
      <w:rPr>
        <w:rFonts w:cs="B Zar" w:hint="cs"/>
        <w:b/>
        <w:bCs/>
        <w:sz w:val="32"/>
        <w:szCs w:val="32"/>
        <w:rtl/>
      </w:rPr>
      <w:t xml:space="preserve"> </w:t>
    </w:r>
    <w:r w:rsidR="003708F1" w:rsidRPr="00C95FE7">
      <w:rPr>
        <w:rFonts w:cs="B Zar" w:hint="cs"/>
        <w:b/>
        <w:bCs/>
        <w:sz w:val="32"/>
        <w:szCs w:val="32"/>
        <w:rtl/>
      </w:rPr>
      <w:t xml:space="preserve"> </w:t>
    </w:r>
    <w:r w:rsidR="003708F1" w:rsidRPr="003E4768">
      <w:rPr>
        <w:rFonts w:cs="B Zar" w:hint="cs"/>
        <w:b/>
        <w:bCs/>
        <w:rtl/>
      </w:rPr>
      <w:t xml:space="preserve">به </w:t>
    </w:r>
    <w:proofErr w:type="spellStart"/>
    <w:r w:rsidR="003708F1" w:rsidRPr="003E4768">
      <w:rPr>
        <w:rFonts w:cs="B Zar" w:hint="cs"/>
        <w:b/>
        <w:bCs/>
        <w:rtl/>
      </w:rPr>
      <w:t>بعدآموزشکده</w:t>
    </w:r>
    <w:proofErr w:type="spellEnd"/>
    <w:r w:rsidR="003708F1" w:rsidRPr="003E4768">
      <w:rPr>
        <w:rFonts w:cs="B Zar" w:hint="cs"/>
        <w:b/>
        <w:bCs/>
        <w:rtl/>
      </w:rPr>
      <w:t xml:space="preserve"> فنی</w:t>
    </w:r>
    <w:r w:rsidR="003E4768" w:rsidRPr="003E4768">
      <w:rPr>
        <w:rFonts w:cs="B Zar" w:hint="cs"/>
        <w:b/>
        <w:bCs/>
        <w:rtl/>
      </w:rPr>
      <w:t xml:space="preserve"> و حرفه ای</w:t>
    </w:r>
    <w:r w:rsidR="003708F1" w:rsidRPr="003E4768">
      <w:rPr>
        <w:rFonts w:cs="B Zar" w:hint="cs"/>
        <w:b/>
        <w:bCs/>
        <w:rtl/>
      </w:rPr>
      <w:t xml:space="preserve"> دختران بیرجند</w:t>
    </w:r>
  </w:p>
  <w:p w:rsidR="00066E03" w:rsidRPr="00820FB3" w:rsidRDefault="00066E03" w:rsidP="00066E03">
    <w:pPr>
      <w:pStyle w:val="Header"/>
      <w:jc w:val="center"/>
      <w:rPr>
        <w:rFonts w:cs="B Zar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0035D5"/>
    <w:rsid w:val="00015037"/>
    <w:rsid w:val="00017C70"/>
    <w:rsid w:val="00022C5E"/>
    <w:rsid w:val="00066E03"/>
    <w:rsid w:val="00072529"/>
    <w:rsid w:val="000C003C"/>
    <w:rsid w:val="000E01A9"/>
    <w:rsid w:val="000E7CE3"/>
    <w:rsid w:val="00104280"/>
    <w:rsid w:val="0013061B"/>
    <w:rsid w:val="00143EA5"/>
    <w:rsid w:val="00146E4F"/>
    <w:rsid w:val="00157274"/>
    <w:rsid w:val="001667F1"/>
    <w:rsid w:val="00167902"/>
    <w:rsid w:val="00174940"/>
    <w:rsid w:val="00195943"/>
    <w:rsid w:val="001976D1"/>
    <w:rsid w:val="001D31B5"/>
    <w:rsid w:val="001E541F"/>
    <w:rsid w:val="00223B92"/>
    <w:rsid w:val="00285770"/>
    <w:rsid w:val="002A2AA6"/>
    <w:rsid w:val="002F7D6B"/>
    <w:rsid w:val="003625D9"/>
    <w:rsid w:val="003708F1"/>
    <w:rsid w:val="00385CE4"/>
    <w:rsid w:val="00392E83"/>
    <w:rsid w:val="00397619"/>
    <w:rsid w:val="003E4768"/>
    <w:rsid w:val="003F50C1"/>
    <w:rsid w:val="004049D4"/>
    <w:rsid w:val="00442DC6"/>
    <w:rsid w:val="0044385D"/>
    <w:rsid w:val="00450436"/>
    <w:rsid w:val="004B2CC3"/>
    <w:rsid w:val="004E08BC"/>
    <w:rsid w:val="00552A6C"/>
    <w:rsid w:val="005747D0"/>
    <w:rsid w:val="005B1239"/>
    <w:rsid w:val="00657722"/>
    <w:rsid w:val="00673DA4"/>
    <w:rsid w:val="007022B1"/>
    <w:rsid w:val="007262FB"/>
    <w:rsid w:val="007401CA"/>
    <w:rsid w:val="00740675"/>
    <w:rsid w:val="00776AF9"/>
    <w:rsid w:val="0079161A"/>
    <w:rsid w:val="007929ED"/>
    <w:rsid w:val="007A4A7D"/>
    <w:rsid w:val="00807B7C"/>
    <w:rsid w:val="00817482"/>
    <w:rsid w:val="00820FB3"/>
    <w:rsid w:val="00825C6F"/>
    <w:rsid w:val="0084276F"/>
    <w:rsid w:val="0086324E"/>
    <w:rsid w:val="00875BFB"/>
    <w:rsid w:val="00877712"/>
    <w:rsid w:val="008A4149"/>
    <w:rsid w:val="008B2F49"/>
    <w:rsid w:val="008C0DFE"/>
    <w:rsid w:val="008E04BF"/>
    <w:rsid w:val="008F3225"/>
    <w:rsid w:val="008F5B5A"/>
    <w:rsid w:val="009048B3"/>
    <w:rsid w:val="0091409F"/>
    <w:rsid w:val="00953755"/>
    <w:rsid w:val="00960314"/>
    <w:rsid w:val="00960C76"/>
    <w:rsid w:val="009B3FDE"/>
    <w:rsid w:val="009F4726"/>
    <w:rsid w:val="00A17D51"/>
    <w:rsid w:val="00A827B5"/>
    <w:rsid w:val="00A95433"/>
    <w:rsid w:val="00AC48EE"/>
    <w:rsid w:val="00AD6B75"/>
    <w:rsid w:val="00B654D6"/>
    <w:rsid w:val="00BE69BC"/>
    <w:rsid w:val="00BF0002"/>
    <w:rsid w:val="00C00556"/>
    <w:rsid w:val="00C52DB0"/>
    <w:rsid w:val="00C95FE7"/>
    <w:rsid w:val="00CD5D32"/>
    <w:rsid w:val="00D00753"/>
    <w:rsid w:val="00D82F66"/>
    <w:rsid w:val="00DE7B39"/>
    <w:rsid w:val="00DF7782"/>
    <w:rsid w:val="00E243A6"/>
    <w:rsid w:val="00E531F5"/>
    <w:rsid w:val="00E723CB"/>
    <w:rsid w:val="00EA644A"/>
    <w:rsid w:val="00EC38E2"/>
    <w:rsid w:val="00EC7477"/>
    <w:rsid w:val="00F230D2"/>
    <w:rsid w:val="00F836CD"/>
    <w:rsid w:val="00FA4F53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6507-85F5-4511-8E43-F92E8F54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2015-09-09T05:06:00Z</cp:lastPrinted>
  <dcterms:created xsi:type="dcterms:W3CDTF">2015-09-12T09:08:00Z</dcterms:created>
  <dcterms:modified xsi:type="dcterms:W3CDTF">2015-09-12T09:08:00Z</dcterms:modified>
</cp:coreProperties>
</file>