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F1" w:rsidRPr="002F55F1" w:rsidRDefault="002F55F1" w:rsidP="002F55F1">
      <w:pPr>
        <w:bidi/>
        <w:jc w:val="both"/>
        <w:rPr>
          <w:rFonts w:cs="2  Titr" w:hint="cs"/>
          <w:sz w:val="96"/>
          <w:szCs w:val="96"/>
          <w:rtl/>
          <w:lang w:bidi="fa-IR"/>
        </w:rPr>
      </w:pPr>
      <w:bookmarkStart w:id="0" w:name="_GoBack"/>
      <w:bookmarkEnd w:id="0"/>
      <w:r w:rsidRPr="002F55F1">
        <w:rPr>
          <w:rFonts w:cs="2  Titr" w:hint="cs"/>
          <w:sz w:val="96"/>
          <w:szCs w:val="96"/>
          <w:rtl/>
          <w:lang w:bidi="fa-IR"/>
        </w:rPr>
        <w:t>به مناسبت رحلت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عالم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جلیل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القدر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حضرت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آیت</w:t>
      </w:r>
      <w:r w:rsidRPr="002F55F1">
        <w:rPr>
          <w:rFonts w:cs="2  Titr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>الله</w:t>
      </w:r>
      <w:r>
        <w:rPr>
          <w:rFonts w:cs="2  Titr" w:hint="cs"/>
          <w:sz w:val="96"/>
          <w:szCs w:val="96"/>
          <w:rtl/>
          <w:lang w:bidi="fa-IR"/>
        </w:rPr>
        <w:t xml:space="preserve"> </w:t>
      </w:r>
      <w:r w:rsidRPr="002F55F1">
        <w:rPr>
          <w:rFonts w:cs="2  Titr" w:hint="cs"/>
          <w:sz w:val="96"/>
          <w:szCs w:val="96"/>
          <w:rtl/>
          <w:lang w:bidi="fa-IR"/>
        </w:rPr>
        <w:t xml:space="preserve">هاشمی رفسنجانی امتحانات روز سه شنبه 21/10/1395 به روز شنبه 25/10/1395 در همان ساعت موکول شد . </w:t>
      </w:r>
    </w:p>
    <w:sectPr w:rsidR="002F55F1" w:rsidRPr="002F55F1" w:rsidSect="002F55F1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F1"/>
    <w:rsid w:val="00217BA5"/>
    <w:rsid w:val="002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EAB9-791E-4102-84A9-26E5535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2017-01-09T10:17:00Z</dcterms:created>
  <dcterms:modified xsi:type="dcterms:W3CDTF">2017-01-09T10:22:00Z</dcterms:modified>
</cp:coreProperties>
</file>