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C" w:rsidRPr="00AB0A80" w:rsidRDefault="00AB0A80" w:rsidP="00AB0A80">
      <w:pPr>
        <w:bidi/>
        <w:rPr>
          <w:rFonts w:cs="B Yagut"/>
          <w:b/>
          <w:bCs/>
          <w:sz w:val="24"/>
          <w:szCs w:val="24"/>
        </w:rPr>
      </w:pPr>
      <w:r w:rsidRPr="00AB0A80">
        <w:rPr>
          <w:rFonts w:cs="B Yagut"/>
          <w:b/>
          <w:bCs/>
          <w:sz w:val="24"/>
          <w:szCs w:val="24"/>
        </w:rPr>
        <w:t>1-</w:t>
      </w:r>
      <w:r w:rsidRPr="00AB0A80">
        <w:rPr>
          <w:rFonts w:cs="B Yagut"/>
          <w:b/>
          <w:bCs/>
          <w:sz w:val="24"/>
          <w:szCs w:val="24"/>
          <w:rtl/>
        </w:rPr>
        <w:t xml:space="preserve">بر اساس آیات »مثل أَصْحَابَ الْقَرْیَةِ« در سوره یس، مخاطبان پیامبران به آنان گفتند که اگر از این سخنان خود دست برندارید، </w:t>
      </w:r>
      <w:proofErr w:type="gramStart"/>
      <w:r w:rsidRPr="00AB0A80">
        <w:rPr>
          <w:rFonts w:cs="B Yagut"/>
          <w:b/>
          <w:bCs/>
          <w:sz w:val="24"/>
          <w:szCs w:val="24"/>
        </w:rPr>
        <w:t>... .</w:t>
      </w:r>
      <w:proofErr w:type="gramEnd"/>
      <w:r w:rsidRPr="00AB0A80">
        <w:rPr>
          <w:rFonts w:cs="B Yagut"/>
          <w:b/>
          <w:bCs/>
          <w:sz w:val="24"/>
          <w:szCs w:val="24"/>
        </w:rPr>
        <w:t xml:space="preserve">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 xml:space="preserve">جالی وطن میكنیم 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شما را از وطنمان بیرون میكنیم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شما را سنگسار میكنیم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خانههایتان را بر سرتان ویران میكنیم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۲</w:t>
      </w:r>
      <w:r w:rsidRPr="00AB0A80">
        <w:rPr>
          <w:rFonts w:cs="B Yagut"/>
          <w:b/>
          <w:bCs/>
          <w:sz w:val="24"/>
          <w:szCs w:val="24"/>
        </w:rPr>
        <w:t xml:space="preserve">_ </w:t>
      </w:r>
      <w:r w:rsidRPr="00AB0A80">
        <w:rPr>
          <w:rFonts w:cs="B Yagut"/>
          <w:b/>
          <w:bCs/>
          <w:sz w:val="24"/>
          <w:szCs w:val="24"/>
          <w:rtl/>
        </w:rPr>
        <w:t>عبارت » الَّذِی جَعَلَ لَکُم مِّنَ الشَّجَرِ الْأَخْضَرِ نَاراً « اشاره دارد به اینکه</w:t>
      </w:r>
      <w:r w:rsidRPr="00AB0A80">
        <w:rPr>
          <w:rFonts w:cs="B Yagut"/>
          <w:b/>
          <w:bCs/>
          <w:sz w:val="24"/>
          <w:szCs w:val="24"/>
        </w:rPr>
        <w:t xml:space="preserve">: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>درختان سبز هم می توانند آتش بگیرند</w:t>
      </w:r>
      <w:r w:rsidRPr="00AB0A80">
        <w:rPr>
          <w:rFonts w:cs="B Yagut"/>
          <w:b/>
          <w:bCs/>
          <w:sz w:val="24"/>
          <w:szCs w:val="24"/>
        </w:rPr>
        <w:t>.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درختان تا سبز هستند می توانند میوه دار باشند</w:t>
      </w:r>
      <w:r w:rsidRPr="00AB0A80">
        <w:rPr>
          <w:rFonts w:cs="B Yagut"/>
          <w:b/>
          <w:bCs/>
          <w:sz w:val="24"/>
          <w:szCs w:val="24"/>
        </w:rPr>
        <w:t xml:space="preserve">. 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تنها درختان سبز می توانند كربنگیری كرده و نور آفتاب را ذخیره كنند</w:t>
      </w:r>
      <w:r w:rsidRPr="00AB0A80">
        <w:rPr>
          <w:rFonts w:cs="B Yagut"/>
          <w:b/>
          <w:bCs/>
          <w:sz w:val="24"/>
          <w:szCs w:val="24"/>
        </w:rPr>
        <w:t xml:space="preserve">. 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تنها در ختی كه در خودش نور دارد انار است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۳</w:t>
      </w:r>
      <w:r w:rsidRPr="00AB0A80">
        <w:rPr>
          <w:rFonts w:cs="B Yagut"/>
          <w:b/>
          <w:bCs/>
          <w:sz w:val="24"/>
          <w:szCs w:val="24"/>
        </w:rPr>
        <w:t>-</w:t>
      </w:r>
      <w:r w:rsidRPr="00AB0A80">
        <w:rPr>
          <w:rFonts w:cs="B Yagut"/>
          <w:b/>
          <w:bCs/>
          <w:sz w:val="24"/>
          <w:szCs w:val="24"/>
          <w:rtl/>
        </w:rPr>
        <w:t xml:space="preserve">با توجه به تفسیر آیه 11 سوره یس » إِنَّمَا تُنذِرُ مَنِ ... فَبَشِّرْهُ بِمَغْفِرَةٍ وَأَجْرٍ كَرِیمٍ « کدام یک از صفات جهت » سود بردن و منتفع شدن از بیم دادن 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</w:rPr>
        <w:t xml:space="preserve">و انذار « ذکر نشده است؟ </w:t>
      </w:r>
      <w:r w:rsidRPr="00AB0A80">
        <w:rPr>
          <w:rFonts w:cs="B Yagut"/>
          <w:b/>
          <w:bCs/>
          <w:sz w:val="24"/>
          <w:szCs w:val="24"/>
        </w:rPr>
        <w:br/>
        <w:t>1 -</w:t>
      </w:r>
      <w:r w:rsidRPr="00AB0A80">
        <w:rPr>
          <w:rFonts w:cs="B Yagut"/>
          <w:b/>
          <w:bCs/>
          <w:sz w:val="24"/>
          <w:szCs w:val="24"/>
          <w:rtl/>
        </w:rPr>
        <w:t>پیروی از قرآن</w:t>
      </w:r>
      <w:r w:rsidRPr="00AB0A80">
        <w:rPr>
          <w:rFonts w:cs="B Yagut"/>
          <w:b/>
          <w:bCs/>
          <w:sz w:val="24"/>
          <w:szCs w:val="24"/>
        </w:rPr>
        <w:br/>
        <w:t>2 -</w:t>
      </w:r>
      <w:r w:rsidRPr="00AB0A80">
        <w:rPr>
          <w:rFonts w:cs="B Yagut"/>
          <w:b/>
          <w:bCs/>
          <w:sz w:val="24"/>
          <w:szCs w:val="24"/>
          <w:rtl/>
        </w:rPr>
        <w:t>هراس در نهان از خداوند مهربان</w:t>
      </w:r>
      <w:r w:rsidRPr="00AB0A80">
        <w:rPr>
          <w:rFonts w:cs="B Yagut"/>
          <w:b/>
          <w:bCs/>
          <w:sz w:val="24"/>
          <w:szCs w:val="24"/>
        </w:rPr>
        <w:br/>
        <w:t>3 -</w:t>
      </w:r>
      <w:r w:rsidRPr="00AB0A80">
        <w:rPr>
          <w:rFonts w:cs="B Yagut"/>
          <w:b/>
          <w:bCs/>
          <w:sz w:val="24"/>
          <w:szCs w:val="24"/>
          <w:rtl/>
        </w:rPr>
        <w:t>پیروی از پیامبر(ص</w:t>
      </w:r>
      <w:r w:rsidRPr="00AB0A80">
        <w:rPr>
          <w:rFonts w:cs="B Yagut"/>
          <w:b/>
          <w:bCs/>
          <w:sz w:val="24"/>
          <w:szCs w:val="24"/>
        </w:rPr>
        <w:t>)</w:t>
      </w:r>
      <w:r w:rsidRPr="00AB0A80">
        <w:rPr>
          <w:rFonts w:cs="B Yagut"/>
          <w:b/>
          <w:bCs/>
          <w:sz w:val="24"/>
          <w:szCs w:val="24"/>
        </w:rPr>
        <w:br/>
        <w:t>4 -</w:t>
      </w:r>
      <w:r w:rsidRPr="00AB0A80">
        <w:rPr>
          <w:rFonts w:cs="B Yagut"/>
          <w:b/>
          <w:bCs/>
          <w:sz w:val="24"/>
          <w:szCs w:val="24"/>
          <w:rtl/>
        </w:rPr>
        <w:t>اقامه نماز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۵</w:t>
      </w:r>
      <w:r w:rsidRPr="00AB0A80">
        <w:rPr>
          <w:rFonts w:cs="B Yagut"/>
          <w:b/>
          <w:bCs/>
          <w:sz w:val="24"/>
          <w:szCs w:val="24"/>
        </w:rPr>
        <w:t>-</w:t>
      </w:r>
      <w:r w:rsidRPr="00AB0A80">
        <w:rPr>
          <w:rFonts w:cs="B Yagut"/>
          <w:b/>
          <w:bCs/>
          <w:sz w:val="24"/>
          <w:szCs w:val="24"/>
          <w:rtl/>
        </w:rPr>
        <w:t xml:space="preserve">در آیه » لِتُنذِرَ قَوْماً مَّا أُنذِرَ آبَاؤُهُمْ فَهُمْ غَافِلُونَ « مراد از » قَوْماً « و » آبَاؤُهُمْ « چیست؟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>كفار مکه در زمان ابراهیم(ع)- پدران و نیاكان قریب قریش همعصر پیغمبر(ص</w:t>
      </w:r>
      <w:r w:rsidRPr="00AB0A80">
        <w:rPr>
          <w:rFonts w:cs="B Yagut"/>
          <w:b/>
          <w:bCs/>
          <w:sz w:val="24"/>
          <w:szCs w:val="24"/>
        </w:rPr>
        <w:t xml:space="preserve">) 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كفار مکه در زمان آغاز نبوت پیامبر(ص)- پدران و نیاكان قریب قریش همعصر پیغمبر(ص</w:t>
      </w:r>
      <w:r w:rsidRPr="00AB0A80">
        <w:rPr>
          <w:rFonts w:cs="B Yagut"/>
          <w:b/>
          <w:bCs/>
          <w:sz w:val="24"/>
          <w:szCs w:val="24"/>
        </w:rPr>
        <w:t>)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كفار مکه در زمان آغاز نبوت پیامبر(ص)- پدران و نیاكان بعید قریش همعصر پیغمبر(ص</w:t>
      </w:r>
      <w:r w:rsidRPr="00AB0A80">
        <w:rPr>
          <w:rFonts w:cs="B Yagut"/>
          <w:b/>
          <w:bCs/>
          <w:sz w:val="24"/>
          <w:szCs w:val="24"/>
        </w:rPr>
        <w:t>)</w:t>
      </w:r>
      <w:r w:rsidRPr="00AB0A80">
        <w:rPr>
          <w:rFonts w:cs="B Yagut"/>
          <w:b/>
          <w:bCs/>
          <w:sz w:val="24"/>
          <w:szCs w:val="24"/>
        </w:rPr>
        <w:br/>
        <w:t>4-</w:t>
      </w:r>
      <w:r w:rsidRPr="00AB0A80">
        <w:rPr>
          <w:rFonts w:cs="B Yagut"/>
          <w:b/>
          <w:bCs/>
          <w:sz w:val="24"/>
          <w:szCs w:val="24"/>
          <w:rtl/>
        </w:rPr>
        <w:t>هیچکدام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۶</w:t>
      </w:r>
      <w:r w:rsidRPr="00AB0A80">
        <w:rPr>
          <w:rFonts w:cs="B Yagut"/>
          <w:b/>
          <w:bCs/>
          <w:sz w:val="24"/>
          <w:szCs w:val="24"/>
        </w:rPr>
        <w:t xml:space="preserve">- </w:t>
      </w:r>
      <w:r w:rsidRPr="00AB0A80">
        <w:rPr>
          <w:rFonts w:cs="B Yagut"/>
          <w:b/>
          <w:bCs/>
          <w:sz w:val="24"/>
          <w:szCs w:val="24"/>
          <w:rtl/>
        </w:rPr>
        <w:t>با توجه به آیات »إِنَّكَ لَمِنَ الْمُرْسَلِینَ(3) عَلَى صِرَاطٍ مُّسْتَقِیمٍ(4)« منظور از ضمیر »کَ « در آیه3 و » صِرَاطٍ مُّسْتَقِیمٍ</w:t>
      </w:r>
      <w:r w:rsidRPr="00AB0A80">
        <w:rPr>
          <w:rFonts w:cs="B Yagut"/>
          <w:b/>
          <w:bCs/>
          <w:sz w:val="24"/>
          <w:szCs w:val="24"/>
        </w:rPr>
        <w:t xml:space="preserve">« </w:t>
      </w:r>
      <w:r w:rsidRPr="00AB0A80">
        <w:rPr>
          <w:rFonts w:cs="B Yagut"/>
          <w:b/>
          <w:bCs/>
          <w:sz w:val="24"/>
          <w:szCs w:val="24"/>
          <w:rtl/>
        </w:rPr>
        <w:t xml:space="preserve">در آیه4 بترتیب چیست؟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>حضرت محمد(ص)- خداشناسی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lastRenderedPageBreak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 xml:space="preserve">انسان مؤمن- خداشناسی 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حضرت موسی(ع)- دین اسالم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انسان مؤمن- دین اسالم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۷</w:t>
      </w:r>
      <w:r w:rsidRPr="00AB0A80">
        <w:rPr>
          <w:rFonts w:cs="B Yagut"/>
          <w:b/>
          <w:bCs/>
          <w:sz w:val="24"/>
          <w:szCs w:val="24"/>
        </w:rPr>
        <w:t xml:space="preserve">- </w:t>
      </w:r>
      <w:r w:rsidRPr="00AB0A80">
        <w:rPr>
          <w:rFonts w:cs="B Yagut"/>
          <w:b/>
          <w:bCs/>
          <w:sz w:val="24"/>
          <w:szCs w:val="24"/>
          <w:rtl/>
        </w:rPr>
        <w:t xml:space="preserve">در کدام یک از آیات زیر مخاطبین قول » سالم « متفاوت از مخاطبین قول » سالم « در سایر آیات است؟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>دَعْوَاهُمْ فِیهَا سُبْحَانَكَ اللَّهُمَّ وَتَحِیَّتُهُمْ فِیهَا سَالَم</w:t>
      </w:r>
      <w:proofErr w:type="gramStart"/>
      <w:r w:rsidRPr="00AB0A80">
        <w:rPr>
          <w:rFonts w:cs="B Yagut"/>
          <w:b/>
          <w:bCs/>
          <w:sz w:val="24"/>
          <w:szCs w:val="24"/>
          <w:rtl/>
        </w:rPr>
        <w:t>ٌ )</w:t>
      </w:r>
      <w:proofErr w:type="gramEnd"/>
      <w:r w:rsidRPr="00AB0A80">
        <w:rPr>
          <w:rFonts w:cs="B Yagut"/>
          <w:b/>
          <w:bCs/>
          <w:sz w:val="24"/>
          <w:szCs w:val="24"/>
          <w:rtl/>
        </w:rPr>
        <w:t>یونس/</w:t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۱۰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 xml:space="preserve">سَالَمٌ عَلَیْکُم بِمَا صَبَرْتُمْ فَنِعْمَ عُقْبَى الدَّارِ)رعد/24 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وَعِبَادُ الرَّحْمَنِ الَّذِینَ یَمْشُونَ عَلَى الْأَرْضِ هَوْناً وَإِذَا خَاطَبَهُمُ الْجَاهِلُونَ قَالُوا سَلَاماً )فرقان/</w:t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۶۳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سَلَامٌ قَوْالً مِن رَّبٍّ رَّحِیمٍ )یس/34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۸</w:t>
      </w:r>
      <w:r w:rsidRPr="00AB0A80">
        <w:rPr>
          <w:rFonts w:cs="B Yagut"/>
          <w:b/>
          <w:bCs/>
          <w:sz w:val="24"/>
          <w:szCs w:val="24"/>
        </w:rPr>
        <w:t xml:space="preserve">- </w:t>
      </w:r>
      <w:r w:rsidRPr="00AB0A80">
        <w:rPr>
          <w:rFonts w:cs="B Yagut"/>
          <w:b/>
          <w:bCs/>
          <w:sz w:val="24"/>
          <w:szCs w:val="24"/>
          <w:rtl/>
        </w:rPr>
        <w:t>ترجمه صحیح آیه »إِنَّا نَحْنُ نُحْیِی الْمَوْتَى و</w:t>
      </w:r>
      <w:bookmarkStart w:id="0" w:name="_GoBack"/>
      <w:bookmarkEnd w:id="0"/>
      <w:r w:rsidRPr="00AB0A80">
        <w:rPr>
          <w:rFonts w:cs="B Yagut"/>
          <w:b/>
          <w:bCs/>
          <w:sz w:val="24"/>
          <w:szCs w:val="24"/>
          <w:rtl/>
        </w:rPr>
        <w:t>َنَکْتُبُ مَا قَدَّمُوا وَآثَارَهُمْ ...« در کدام گزینه آمده است؟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>ما مردگان را زنده میگردانیم و چیزهایی را كه پیشاپیش فرستادهاند و چیزهایی را كه برجا نهادهاند، مینویسیم</w:t>
      </w:r>
      <w:r w:rsidRPr="00AB0A80">
        <w:rPr>
          <w:rFonts w:cs="B Yagut"/>
          <w:b/>
          <w:bCs/>
          <w:sz w:val="24"/>
          <w:szCs w:val="24"/>
        </w:rPr>
        <w:t xml:space="preserve">. 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ما خودمان مردگان را زنده میگردانیم و چیزهایی را كه پیشاپیش فرستادهاند و چیزهایی را كه برجا نهادهاند، مینویسیم</w:t>
      </w:r>
      <w:r w:rsidRPr="00AB0A80">
        <w:rPr>
          <w:rFonts w:cs="B Yagut"/>
          <w:b/>
          <w:bCs/>
          <w:sz w:val="24"/>
          <w:szCs w:val="24"/>
        </w:rPr>
        <w:t xml:space="preserve">. 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ما مردگان را زنده میگردانیم و چیزهایی را كه برجا نهادهاند و چیزهایی را كه پیشاپیش فرستادهاند، مینویسیم</w:t>
      </w:r>
      <w:r w:rsidRPr="00AB0A80">
        <w:rPr>
          <w:rFonts w:cs="B Yagut"/>
          <w:b/>
          <w:bCs/>
          <w:sz w:val="24"/>
          <w:szCs w:val="24"/>
        </w:rPr>
        <w:t xml:space="preserve">. 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ما خودمان مردگان را زنده میگردانیم و چیزهایی را كه برجا نهادهاند و چیزهایی را كه پیشاپیش فرستادهاند، مینویسیم</w:t>
      </w:r>
      <w:r w:rsidRPr="00AB0A80">
        <w:rPr>
          <w:rFonts w:cs="B Yagut"/>
          <w:b/>
          <w:bCs/>
          <w:sz w:val="24"/>
          <w:szCs w:val="24"/>
        </w:rPr>
        <w:t>.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۹</w:t>
      </w:r>
      <w:r w:rsidRPr="00AB0A80">
        <w:rPr>
          <w:rFonts w:cs="B Yagut"/>
          <w:b/>
          <w:bCs/>
          <w:sz w:val="24"/>
          <w:szCs w:val="24"/>
        </w:rPr>
        <w:t>-</w:t>
      </w:r>
      <w:r w:rsidRPr="00AB0A80">
        <w:rPr>
          <w:rFonts w:cs="B Yagut"/>
          <w:b/>
          <w:bCs/>
          <w:sz w:val="24"/>
          <w:szCs w:val="24"/>
          <w:rtl/>
        </w:rPr>
        <w:t xml:space="preserve">منظور از کلمه » الْیَوْمَ « در آیه مبارکه » وَامْتَازُوا الْیَوْمَ أَیُّهَا الْمُجْرِمُونَ « چه روزی است؟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 xml:space="preserve">روز قیامت 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 xml:space="preserve">روز وارد شدن به بهشت 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زمان مرگ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روز توبه مجرمان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۱۰</w:t>
      </w:r>
      <w:r w:rsidRPr="00AB0A80">
        <w:rPr>
          <w:rFonts w:cs="B Yagut"/>
          <w:b/>
          <w:bCs/>
          <w:sz w:val="24"/>
          <w:szCs w:val="24"/>
        </w:rPr>
        <w:t>-</w:t>
      </w:r>
      <w:r w:rsidRPr="00AB0A80">
        <w:rPr>
          <w:rFonts w:cs="B Yagut"/>
          <w:b/>
          <w:bCs/>
          <w:sz w:val="24"/>
          <w:szCs w:val="24"/>
          <w:rtl/>
        </w:rPr>
        <w:t xml:space="preserve">معنی کلمه » أَقْصَى « و مراد از کلمه » الْمَدِینَةِ « در آیه » وَجَاء مِنْ أَقْصَى الْمَدِینَةِ رَجُلٌ یَسْعَى« به ترتیب کدام است؟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 xml:space="preserve">مسجداالقصی- مدینه منوره 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مسجداالقصی- انطاكیه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lastRenderedPageBreak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دورترین نقطه- انطاكشهر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دورترین نقطه- شهر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۱۱</w:t>
      </w:r>
      <w:r w:rsidRPr="00AB0A80">
        <w:rPr>
          <w:rFonts w:cs="B Yagut"/>
          <w:b/>
          <w:bCs/>
          <w:sz w:val="24"/>
          <w:szCs w:val="24"/>
        </w:rPr>
        <w:t xml:space="preserve">- </w:t>
      </w:r>
      <w:r w:rsidRPr="00AB0A80">
        <w:rPr>
          <w:rFonts w:cs="B Yagut"/>
          <w:b/>
          <w:bCs/>
          <w:sz w:val="24"/>
          <w:szCs w:val="24"/>
          <w:rtl/>
        </w:rPr>
        <w:t>عبارت » الَّذِی جَعَلَ لَکُم مِّنَ الشَّجَرِ الْأَخْضَرِ نَاراً « اشاره دارد به اینکه</w:t>
      </w:r>
      <w:r w:rsidRPr="00AB0A80">
        <w:rPr>
          <w:rFonts w:cs="B Yagut"/>
          <w:b/>
          <w:bCs/>
          <w:sz w:val="24"/>
          <w:szCs w:val="24"/>
        </w:rPr>
        <w:t xml:space="preserve">: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>درختان سبز هم می توانند آتش بگیرند</w:t>
      </w:r>
      <w:r w:rsidRPr="00AB0A80">
        <w:rPr>
          <w:rFonts w:cs="B Yagut"/>
          <w:b/>
          <w:bCs/>
          <w:sz w:val="24"/>
          <w:szCs w:val="24"/>
        </w:rPr>
        <w:t xml:space="preserve">. 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درختان تا سبز هستند می توانند میوه دار باشند</w:t>
      </w:r>
      <w:r w:rsidRPr="00AB0A80">
        <w:rPr>
          <w:rFonts w:cs="B Yagut"/>
          <w:b/>
          <w:bCs/>
          <w:sz w:val="24"/>
          <w:szCs w:val="24"/>
        </w:rPr>
        <w:t xml:space="preserve">. 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تنها درختان سبز می توانند كربنگیری كرده و نور آفتاب را ذخیره كننداست</w:t>
      </w:r>
      <w:r w:rsidRPr="00AB0A80">
        <w:rPr>
          <w:rFonts w:cs="B Yagut"/>
          <w:b/>
          <w:bCs/>
          <w:sz w:val="24"/>
          <w:szCs w:val="24"/>
        </w:rPr>
        <w:t>.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تنها در ختی كه در خودش نور دارد انار است</w:t>
      </w:r>
      <w:r w:rsidRPr="00AB0A80">
        <w:rPr>
          <w:rFonts w:cs="B Yagut"/>
          <w:b/>
          <w:bCs/>
          <w:sz w:val="24"/>
          <w:szCs w:val="24"/>
        </w:rPr>
        <w:t>.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۱۲</w:t>
      </w:r>
      <w:r w:rsidRPr="00AB0A80">
        <w:rPr>
          <w:rFonts w:cs="B Yagut"/>
          <w:b/>
          <w:bCs/>
          <w:sz w:val="24"/>
          <w:szCs w:val="24"/>
        </w:rPr>
        <w:t xml:space="preserve">- </w:t>
      </w:r>
      <w:r w:rsidRPr="00AB0A80">
        <w:rPr>
          <w:rFonts w:cs="B Yagut"/>
          <w:b/>
          <w:bCs/>
          <w:sz w:val="24"/>
          <w:szCs w:val="24"/>
          <w:rtl/>
        </w:rPr>
        <w:t xml:space="preserve">کلمه » مَّرِیجٍ « در آیه » بَلْ كَذَّبُوا بِالْحَقِّ لَمَّا جَاءهُمْ فَهُمْ فِی أَمْرٍ مَّرِیجٍ « به چه معنی است؟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>شك و تردید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حال پریشان و كار ننابستردحق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 xml:space="preserve">امیدوار بودن و رجا داشتن 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ثابت و استوار بودن بر تکذیب حق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۱۳</w:t>
      </w:r>
      <w:r w:rsidRPr="00AB0A80">
        <w:rPr>
          <w:rFonts w:cs="B Yagut"/>
          <w:b/>
          <w:bCs/>
          <w:sz w:val="24"/>
          <w:szCs w:val="24"/>
        </w:rPr>
        <w:t xml:space="preserve">- </w:t>
      </w:r>
      <w:r w:rsidRPr="00AB0A80">
        <w:rPr>
          <w:rFonts w:cs="B Yagut"/>
          <w:b/>
          <w:bCs/>
          <w:sz w:val="24"/>
          <w:szCs w:val="24"/>
          <w:rtl/>
        </w:rPr>
        <w:t xml:space="preserve">مراد از » مَا بَیْنَ أَیْدِیکُمْ « و » مَا خَلْفَکُمْ« در آیه 45 سوره یس » وَإِذَا قِیلَ لَهُمُ اتَّقُوا مَا بَیْنَ أَیْدِیکُمْ وَمَا خَلْفَکُمْ لَعَلَّکُمْ تُرْحَمُونَ « به ترتیب چیست؟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 xml:space="preserve">كیفر و مجازات دنیوی- عذاب و عقاب اخروی 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عذاب و عقاب اخروی- كیفر و مجازات دنیوی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  <w:rtl/>
          <w:lang w:bidi="fa-IR"/>
        </w:rPr>
        <w:t>۳</w:t>
      </w:r>
      <w:r w:rsidRPr="00AB0A80">
        <w:rPr>
          <w:rFonts w:cs="B Yagut"/>
          <w:b/>
          <w:bCs/>
          <w:sz w:val="24"/>
          <w:szCs w:val="24"/>
        </w:rPr>
        <w:t>3333-</w:t>
      </w:r>
      <w:r w:rsidRPr="00AB0A80">
        <w:rPr>
          <w:rFonts w:cs="B Yagut"/>
          <w:b/>
          <w:bCs/>
          <w:sz w:val="24"/>
          <w:szCs w:val="24"/>
          <w:rtl/>
        </w:rPr>
        <w:t>عذاب و عقاب اخروی- عذاب و عقاب اخروی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كیفر و مجازات دنیوی- كیفر و مجازات دنیوی</w:t>
      </w:r>
      <w:r w:rsidRPr="00AB0A80">
        <w:rPr>
          <w:rFonts w:cs="B Yagut"/>
          <w:b/>
          <w:bCs/>
          <w:sz w:val="24"/>
          <w:szCs w:val="24"/>
        </w:rPr>
        <w:br/>
      </w:r>
      <w:r w:rsidRPr="00AB0A80">
        <w:rPr>
          <w:rFonts w:cs="B Yagut"/>
          <w:b/>
          <w:bCs/>
          <w:sz w:val="24"/>
          <w:szCs w:val="24"/>
        </w:rPr>
        <w:br/>
        <w:t xml:space="preserve">14-( </w:t>
      </w:r>
      <w:r w:rsidRPr="00AB0A80">
        <w:rPr>
          <w:rFonts w:cs="B Yagut"/>
          <w:b/>
          <w:bCs/>
          <w:sz w:val="24"/>
          <w:szCs w:val="24"/>
          <w:rtl/>
        </w:rPr>
        <w:t xml:space="preserve">بر اساس تفسیر آیه » وَالْقَمَرَ قَدَّرْنَاهُ مَنَازِلَ حَتَّى عَادَ كَالْعُرْجُونِ الْقَدِیمِ«، ماه در چه هنگام به شکل » الْعُرْجُونِ الْقَدِیمِ « درمیآید؟ </w:t>
      </w:r>
      <w:r w:rsidRPr="00AB0A80">
        <w:rPr>
          <w:rFonts w:cs="B Yagut"/>
          <w:b/>
          <w:bCs/>
          <w:sz w:val="24"/>
          <w:szCs w:val="24"/>
        </w:rPr>
        <w:br/>
        <w:t xml:space="preserve">1- </w:t>
      </w:r>
      <w:r w:rsidRPr="00AB0A80">
        <w:rPr>
          <w:rFonts w:cs="B Yagut"/>
          <w:b/>
          <w:bCs/>
          <w:sz w:val="24"/>
          <w:szCs w:val="24"/>
          <w:rtl/>
        </w:rPr>
        <w:t>دهه اول و آخر ماه</w:t>
      </w:r>
      <w:r w:rsidRPr="00AB0A80">
        <w:rPr>
          <w:rFonts w:cs="B Yagut"/>
          <w:b/>
          <w:bCs/>
          <w:sz w:val="24"/>
          <w:szCs w:val="24"/>
        </w:rPr>
        <w:br/>
        <w:t xml:space="preserve">2- </w:t>
      </w:r>
      <w:r w:rsidRPr="00AB0A80">
        <w:rPr>
          <w:rFonts w:cs="B Yagut"/>
          <w:b/>
          <w:bCs/>
          <w:sz w:val="24"/>
          <w:szCs w:val="24"/>
          <w:rtl/>
        </w:rPr>
        <w:t>ربع اول و آخر ماه</w:t>
      </w:r>
      <w:r w:rsidRPr="00AB0A80">
        <w:rPr>
          <w:rFonts w:cs="B Yagut"/>
          <w:b/>
          <w:bCs/>
          <w:sz w:val="24"/>
          <w:szCs w:val="24"/>
        </w:rPr>
        <w:br/>
        <w:t xml:space="preserve">3- </w:t>
      </w:r>
      <w:r w:rsidRPr="00AB0A80">
        <w:rPr>
          <w:rFonts w:cs="B Yagut"/>
          <w:b/>
          <w:bCs/>
          <w:sz w:val="24"/>
          <w:szCs w:val="24"/>
          <w:rtl/>
        </w:rPr>
        <w:t>وسط ماه</w:t>
      </w:r>
      <w:r w:rsidRPr="00AB0A80">
        <w:rPr>
          <w:rFonts w:cs="B Yagut"/>
          <w:b/>
          <w:bCs/>
          <w:sz w:val="24"/>
          <w:szCs w:val="24"/>
        </w:rPr>
        <w:br/>
        <w:t xml:space="preserve">4- </w:t>
      </w:r>
      <w:r w:rsidRPr="00AB0A80">
        <w:rPr>
          <w:rFonts w:cs="B Yagut"/>
          <w:b/>
          <w:bCs/>
          <w:sz w:val="24"/>
          <w:szCs w:val="24"/>
          <w:rtl/>
        </w:rPr>
        <w:t>فقط ربع آخر ماه</w:t>
      </w:r>
    </w:p>
    <w:sectPr w:rsidR="00DD7BFC" w:rsidRPr="00AB0A80" w:rsidSect="00AB0A80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80"/>
    <w:rsid w:val="002148DF"/>
    <w:rsid w:val="00AB0A80"/>
    <w:rsid w:val="00DD7BFC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CADF6-9E82-4FC6-9CC3-A249A0D7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66A0-D522-4E8D-ADA3-EC6221E3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porrasa</dc:creator>
  <cp:keywords/>
  <dc:description/>
  <cp:lastModifiedBy>porrasa</cp:lastModifiedBy>
  <cp:revision>1</cp:revision>
  <dcterms:created xsi:type="dcterms:W3CDTF">2021-12-08T09:06:00Z</dcterms:created>
  <dcterms:modified xsi:type="dcterms:W3CDTF">2021-12-08T09:10:00Z</dcterms:modified>
</cp:coreProperties>
</file>